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Future experiences Individual – Lucas Cheskin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BEYOND - Rite of passage is a multi-sensory experience that guides the user through a series of natural treatments to help improve their wellbeing. It is used for citizens of Glasgow who are sent to Azores because of their low wellbeing score and need to reduce their stress and anxieties. The rite of passage is at the very start of the person’s journey. A way of preparing them for a fresh start and rejuvenating their wellbeing. The three treatments reduce their stress and anxieties in mind, body and soul so that they can find clarity for their new journey into the wellbeing village of Azores.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QYXquuLGUVVgSabQesq9nTKBtQ==">AMUW2mWv1dyCfIeE6SRBlf5w//C2QoEPT1HS5rIxJrsHwNhO5vvk5FBEeyO30iJZ7tC5jB8Hf4avINh+Sfd88TW3eBPBlNjR5rAaIXILug0PHwu3693rmqg=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2022-05-18T09:06:00Z</dcterms:created>
  <dc:creator>Cheskin, Lucas 1</dc:creator>
</cp:coreProperties>
</file>